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2661B" w14:textId="145CE516" w:rsidR="00D90EFD" w:rsidRDefault="00D90EFD" w:rsidP="00D90EFD">
      <w:pPr>
        <w:pStyle w:val="docdata"/>
        <w:tabs>
          <w:tab w:val="left" w:pos="284"/>
        </w:tabs>
        <w:spacing w:before="0" w:beforeAutospacing="0" w:after="0" w:afterAutospacing="0"/>
        <w:jc w:val="center"/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inline distT="0" distB="0" distL="0" distR="0" wp14:anchorId="6449CB8E" wp14:editId="58A6DC43">
            <wp:extent cx="5715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695BF" w14:textId="7B2DE3CC" w:rsidR="00027F36" w:rsidRPr="00027F36" w:rsidRDefault="00027F36" w:rsidP="00D90EFD">
      <w:pPr>
        <w:pStyle w:val="a3"/>
        <w:keepNext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27F36">
        <w:rPr>
          <w:color w:val="000000"/>
          <w:sz w:val="28"/>
          <w:szCs w:val="28"/>
        </w:rPr>
        <w:t>ПРО</w:t>
      </w:r>
      <w:r w:rsidRPr="00027F36">
        <w:rPr>
          <w:color w:val="000000"/>
          <w:sz w:val="28"/>
          <w:szCs w:val="28"/>
          <w:lang w:val="uk-UA"/>
        </w:rPr>
        <w:t>Є</w:t>
      </w:r>
      <w:r w:rsidRPr="00027F36">
        <w:rPr>
          <w:color w:val="000000"/>
          <w:sz w:val="28"/>
          <w:szCs w:val="28"/>
        </w:rPr>
        <w:t>КТ</w:t>
      </w:r>
    </w:p>
    <w:p w14:paraId="4C175EE6" w14:textId="5652FAF6" w:rsidR="00D90EFD" w:rsidRPr="00027F36" w:rsidRDefault="00D90EFD" w:rsidP="00027F36">
      <w:pPr>
        <w:pStyle w:val="a3"/>
        <w:keepNext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27F36">
        <w:rPr>
          <w:b/>
          <w:bCs/>
          <w:color w:val="000000"/>
          <w:sz w:val="28"/>
          <w:szCs w:val="28"/>
        </w:rPr>
        <w:t>МАЛИНСЬКА МІСЬКА РАДА</w:t>
      </w:r>
      <w:r w:rsidR="00027F36" w:rsidRPr="00027F36">
        <w:rPr>
          <w:b/>
          <w:bCs/>
          <w:color w:val="000000"/>
          <w:sz w:val="28"/>
          <w:szCs w:val="28"/>
        </w:rPr>
        <w:t xml:space="preserve"> </w:t>
      </w:r>
      <w:r w:rsidRPr="00027F36">
        <w:rPr>
          <w:b/>
          <w:bCs/>
          <w:color w:val="000000"/>
          <w:sz w:val="28"/>
          <w:szCs w:val="28"/>
        </w:rPr>
        <w:t>ЖИТОМИРСЬКОЇ ОБЛАСТІ</w:t>
      </w:r>
    </w:p>
    <w:p w14:paraId="487286BC" w14:textId="50FC3150" w:rsidR="00027F36" w:rsidRPr="00027F36" w:rsidRDefault="00027F36" w:rsidP="00027F36">
      <w:pPr>
        <w:pStyle w:val="a3"/>
        <w:keepNext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27F36">
        <w:rPr>
          <w:b/>
          <w:bCs/>
          <w:color w:val="000000"/>
          <w:sz w:val="28"/>
          <w:szCs w:val="28"/>
        </w:rPr>
        <w:t>ВИКОНАВЧИЙ КОМ</w:t>
      </w:r>
      <w:r w:rsidRPr="00027F36">
        <w:rPr>
          <w:b/>
          <w:bCs/>
          <w:color w:val="000000"/>
          <w:sz w:val="28"/>
          <w:szCs w:val="28"/>
          <w:lang w:val="uk-UA"/>
        </w:rPr>
        <w:t>І</w:t>
      </w:r>
      <w:r w:rsidRPr="00027F36">
        <w:rPr>
          <w:b/>
          <w:bCs/>
          <w:color w:val="000000"/>
          <w:sz w:val="28"/>
          <w:szCs w:val="28"/>
        </w:rPr>
        <w:t>ТЕТ</w:t>
      </w:r>
    </w:p>
    <w:p w14:paraId="37A07047" w14:textId="77777777" w:rsidR="00D90EFD" w:rsidRPr="00027F36" w:rsidRDefault="00D90EFD" w:rsidP="00D90E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27F36">
        <w:rPr>
          <w:sz w:val="28"/>
          <w:szCs w:val="28"/>
        </w:rPr>
        <w:t> </w:t>
      </w:r>
    </w:p>
    <w:p w14:paraId="21001BA7" w14:textId="58318455" w:rsidR="00D90EFD" w:rsidRPr="00027F36" w:rsidRDefault="00D90EFD" w:rsidP="00D90EFD">
      <w:pPr>
        <w:pStyle w:val="a3"/>
        <w:keepNext/>
        <w:spacing w:before="0" w:beforeAutospacing="0" w:after="0" w:afterAutospacing="0"/>
        <w:jc w:val="center"/>
        <w:rPr>
          <w:sz w:val="28"/>
          <w:szCs w:val="28"/>
        </w:rPr>
      </w:pPr>
      <w:r w:rsidRPr="00027F36">
        <w:rPr>
          <w:b/>
          <w:bCs/>
          <w:color w:val="000000"/>
          <w:sz w:val="28"/>
          <w:szCs w:val="28"/>
        </w:rPr>
        <w:t xml:space="preserve">Р І Ш Е Н </w:t>
      </w:r>
      <w:proofErr w:type="spellStart"/>
      <w:r w:rsidRPr="00027F36">
        <w:rPr>
          <w:b/>
          <w:bCs/>
          <w:color w:val="000000"/>
          <w:sz w:val="28"/>
          <w:szCs w:val="28"/>
        </w:rPr>
        <w:t>Н</w:t>
      </w:r>
      <w:proofErr w:type="spellEnd"/>
      <w:r w:rsidRPr="00027F36">
        <w:rPr>
          <w:b/>
          <w:bCs/>
          <w:color w:val="000000"/>
          <w:sz w:val="28"/>
          <w:szCs w:val="28"/>
        </w:rPr>
        <w:t xml:space="preserve"> Я</w:t>
      </w:r>
    </w:p>
    <w:p w14:paraId="3483B550" w14:textId="6ABFC765" w:rsidR="00D90EFD" w:rsidRPr="00027F36" w:rsidRDefault="00027F36" w:rsidP="00D90EFD">
      <w:pPr>
        <w:pStyle w:val="a3"/>
        <w:keepNext/>
        <w:spacing w:before="0" w:beforeAutospacing="0" w:after="0" w:afterAutospacing="0"/>
        <w:jc w:val="center"/>
        <w:rPr>
          <w:sz w:val="28"/>
          <w:szCs w:val="28"/>
        </w:rPr>
      </w:pPr>
      <w:r w:rsidRPr="00027F36">
        <w:rPr>
          <w:color w:val="000000"/>
          <w:sz w:val="28"/>
          <w:szCs w:val="28"/>
          <w:lang w:val="uk-UA"/>
        </w:rPr>
        <w:t xml:space="preserve">м. </w:t>
      </w:r>
      <w:r w:rsidR="00D90EFD" w:rsidRPr="00027F36">
        <w:rPr>
          <w:color w:val="000000"/>
          <w:sz w:val="28"/>
          <w:szCs w:val="28"/>
        </w:rPr>
        <w:t>Малин</w:t>
      </w:r>
    </w:p>
    <w:p w14:paraId="602546A7" w14:textId="0330FA77" w:rsidR="008E2EC4" w:rsidRDefault="008E2EC4" w:rsidP="00E11AB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28.05.2026   № 221</w:t>
      </w:r>
    </w:p>
    <w:p w14:paraId="2F474E7B" w14:textId="77777777" w:rsidR="008E2EC4" w:rsidRDefault="008E2EC4" w:rsidP="00E11AB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59B30C0" w14:textId="229C458F" w:rsidR="00027F36" w:rsidRDefault="00D90EFD" w:rsidP="00E11AB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Про </w:t>
      </w:r>
      <w:r w:rsidR="00E11ABC">
        <w:rPr>
          <w:color w:val="000000"/>
          <w:sz w:val="28"/>
          <w:szCs w:val="28"/>
          <w:lang w:val="uk-UA"/>
        </w:rPr>
        <w:t>передачу</w:t>
      </w:r>
      <w:r w:rsidR="00027F36">
        <w:rPr>
          <w:color w:val="000000"/>
          <w:sz w:val="28"/>
          <w:szCs w:val="28"/>
          <w:lang w:val="uk-UA"/>
        </w:rPr>
        <w:t xml:space="preserve"> майна на баланс </w:t>
      </w:r>
    </w:p>
    <w:p w14:paraId="082785DE" w14:textId="77777777" w:rsidR="00027F36" w:rsidRDefault="00027F36" w:rsidP="00E11AB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«Територіальний центр соціального</w:t>
      </w:r>
    </w:p>
    <w:p w14:paraId="4FF52AA5" w14:textId="6207C7F5" w:rsidR="00027F36" w:rsidRPr="00E11ABC" w:rsidRDefault="00027F36" w:rsidP="00E11ABC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обслуговування (НСП) Малинської МТГ»</w:t>
      </w:r>
    </w:p>
    <w:p w14:paraId="79E2B7D3" w14:textId="4FBC709B" w:rsidR="00D90EFD" w:rsidRPr="00027F36" w:rsidRDefault="00D90EFD" w:rsidP="00D90EFD">
      <w:pPr>
        <w:pStyle w:val="a3"/>
        <w:spacing w:before="0" w:beforeAutospacing="0" w:after="0" w:afterAutospacing="0"/>
        <w:jc w:val="both"/>
        <w:rPr>
          <w:lang w:val="uk-UA"/>
        </w:rPr>
      </w:pPr>
      <w:r w:rsidRPr="00027F36">
        <w:rPr>
          <w:color w:val="000000"/>
          <w:sz w:val="28"/>
          <w:szCs w:val="28"/>
          <w:lang w:val="uk-UA"/>
        </w:rPr>
        <w:t xml:space="preserve"> </w:t>
      </w:r>
      <w:r>
        <w:t> </w:t>
      </w:r>
    </w:p>
    <w:p w14:paraId="54541B91" w14:textId="5C2B6E2C" w:rsidR="006D46CD" w:rsidRPr="00E11ABC" w:rsidRDefault="006D46CD" w:rsidP="006D46CD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D90EFD">
        <w:rPr>
          <w:color w:val="000000"/>
          <w:sz w:val="28"/>
          <w:szCs w:val="28"/>
          <w:lang w:val="uk-UA"/>
        </w:rPr>
        <w:t>Керуючись</w:t>
      </w:r>
      <w:r w:rsidR="00D90EFD" w:rsidRPr="00027F36">
        <w:rPr>
          <w:color w:val="000000"/>
          <w:sz w:val="28"/>
          <w:szCs w:val="28"/>
          <w:lang w:val="uk-UA"/>
        </w:rPr>
        <w:t xml:space="preserve"> Закон</w:t>
      </w:r>
      <w:r w:rsidR="00D90EFD">
        <w:rPr>
          <w:color w:val="000000"/>
          <w:sz w:val="28"/>
          <w:szCs w:val="28"/>
          <w:lang w:val="uk-UA"/>
        </w:rPr>
        <w:t>ами</w:t>
      </w:r>
      <w:r w:rsidR="00D90EFD" w:rsidRPr="00027F36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Україні», «Про особливості регулювання діяльності юридичних осіб окремих організаційно-правових форм у перехідний період та об</w:t>
      </w:r>
      <w:r w:rsidR="00D90EFD">
        <w:rPr>
          <w:color w:val="000000"/>
          <w:sz w:val="28"/>
          <w:szCs w:val="28"/>
          <w:lang w:val="uk-UA"/>
        </w:rPr>
        <w:t>’</w:t>
      </w:r>
      <w:r w:rsidR="00D90EFD" w:rsidRPr="00027F36">
        <w:rPr>
          <w:color w:val="000000"/>
          <w:sz w:val="28"/>
          <w:szCs w:val="28"/>
          <w:lang w:val="uk-UA"/>
        </w:rPr>
        <w:t xml:space="preserve">єднань юридичних осіб», </w:t>
      </w:r>
      <w:r w:rsidR="00027F36">
        <w:rPr>
          <w:color w:val="000000"/>
          <w:sz w:val="28"/>
          <w:szCs w:val="28"/>
          <w:lang w:val="uk-UA"/>
        </w:rPr>
        <w:t>рі</w:t>
      </w:r>
      <w:r w:rsidR="001944DA">
        <w:rPr>
          <w:color w:val="000000"/>
          <w:sz w:val="28"/>
          <w:szCs w:val="28"/>
          <w:lang w:val="uk-UA"/>
        </w:rPr>
        <w:t>шенням вісімдесят третьої сесії восьмого скликання від 16 березня 2026року №1763 «Про уповноваження виконавчого комітету міської ради на здійснення повноважень</w:t>
      </w:r>
      <w:r>
        <w:rPr>
          <w:color w:val="000000"/>
          <w:sz w:val="28"/>
          <w:szCs w:val="28"/>
          <w:lang w:val="uk-UA"/>
        </w:rPr>
        <w:t xml:space="preserve"> суб’єкта управління щодо встановлення права </w:t>
      </w:r>
      <w:proofErr w:type="spellStart"/>
      <w:r>
        <w:rPr>
          <w:color w:val="000000"/>
          <w:sz w:val="28"/>
          <w:szCs w:val="28"/>
          <w:lang w:val="uk-UA"/>
        </w:rPr>
        <w:t>узуфрукту</w:t>
      </w:r>
      <w:proofErr w:type="spellEnd"/>
      <w:r>
        <w:rPr>
          <w:color w:val="000000"/>
          <w:sz w:val="28"/>
          <w:szCs w:val="28"/>
          <w:lang w:val="uk-UA"/>
        </w:rPr>
        <w:t xml:space="preserve"> на майно комунальної власності», враховуючи звернення КЗ «Територіальний центр соціального обслуговування (НСП) Малинської МТГ», виконавчий комітет міської ради</w:t>
      </w:r>
    </w:p>
    <w:p w14:paraId="37136259" w14:textId="77777777" w:rsidR="00D90EFD" w:rsidRPr="00027F36" w:rsidRDefault="00D90EFD" w:rsidP="00D90EFD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t> </w:t>
      </w:r>
    </w:p>
    <w:p w14:paraId="7DB0C1B3" w14:textId="6357D88A" w:rsidR="00D90EFD" w:rsidRPr="008E2EC4" w:rsidRDefault="00D90EFD" w:rsidP="00D90EFD">
      <w:pPr>
        <w:pStyle w:val="a3"/>
        <w:spacing w:before="0" w:beforeAutospacing="0" w:after="0" w:afterAutospacing="0"/>
        <w:jc w:val="both"/>
        <w:rPr>
          <w:lang w:val="uk-UA"/>
        </w:rPr>
      </w:pPr>
      <w:r w:rsidRPr="008E2EC4">
        <w:rPr>
          <w:color w:val="000000"/>
          <w:sz w:val="28"/>
          <w:szCs w:val="28"/>
          <w:lang w:val="uk-UA"/>
        </w:rPr>
        <w:t>ВИРІШИ</w:t>
      </w:r>
      <w:r w:rsidR="006D46CD">
        <w:rPr>
          <w:color w:val="000000"/>
          <w:sz w:val="28"/>
          <w:szCs w:val="28"/>
          <w:lang w:val="uk-UA"/>
        </w:rPr>
        <w:t>В</w:t>
      </w:r>
      <w:r w:rsidRPr="008E2EC4">
        <w:rPr>
          <w:color w:val="000000"/>
          <w:sz w:val="28"/>
          <w:szCs w:val="28"/>
          <w:lang w:val="uk-UA"/>
        </w:rPr>
        <w:t>:</w:t>
      </w:r>
    </w:p>
    <w:p w14:paraId="72D9D170" w14:textId="6920E30E" w:rsidR="006D46CD" w:rsidRPr="001F2386" w:rsidRDefault="00D90EFD" w:rsidP="006D46CD">
      <w:pPr>
        <w:pStyle w:val="a3"/>
        <w:spacing w:before="0" w:beforeAutospacing="0" w:after="0" w:afterAutospacing="0"/>
        <w:jc w:val="both"/>
        <w:rPr>
          <w:lang w:val="uk-UA"/>
        </w:rPr>
      </w:pPr>
      <w:r>
        <w:t> </w:t>
      </w:r>
      <w:r w:rsidR="007A1475" w:rsidRPr="007A1475">
        <w:rPr>
          <w:sz w:val="28"/>
          <w:szCs w:val="28"/>
          <w:lang w:val="uk-UA"/>
        </w:rPr>
        <w:t>1</w:t>
      </w:r>
      <w:r w:rsidRPr="008E2EC4">
        <w:rPr>
          <w:color w:val="000000"/>
          <w:sz w:val="28"/>
          <w:szCs w:val="28"/>
          <w:lang w:val="uk-UA"/>
        </w:rPr>
        <w:t xml:space="preserve">. </w:t>
      </w:r>
      <w:r w:rsidR="00FC5B0E">
        <w:rPr>
          <w:color w:val="000000"/>
          <w:sz w:val="28"/>
          <w:szCs w:val="28"/>
          <w:lang w:val="uk-UA"/>
        </w:rPr>
        <w:t xml:space="preserve">Передати </w:t>
      </w:r>
      <w:r w:rsidR="00FC5B0E" w:rsidRPr="008E2EC4">
        <w:rPr>
          <w:color w:val="000000"/>
          <w:sz w:val="28"/>
          <w:szCs w:val="28"/>
          <w:lang w:val="uk-UA"/>
        </w:rPr>
        <w:t>на праві особистого безоплатного володіння і користування комунальним майном (</w:t>
      </w:r>
      <w:proofErr w:type="spellStart"/>
      <w:r w:rsidR="00FC5B0E" w:rsidRPr="008E2EC4">
        <w:rPr>
          <w:color w:val="000000"/>
          <w:sz w:val="28"/>
          <w:szCs w:val="28"/>
          <w:lang w:val="uk-UA"/>
        </w:rPr>
        <w:t>узуфрукт</w:t>
      </w:r>
      <w:proofErr w:type="spellEnd"/>
      <w:r w:rsidR="00FC5B0E" w:rsidRPr="008E2EC4">
        <w:rPr>
          <w:color w:val="000000"/>
          <w:sz w:val="28"/>
          <w:szCs w:val="28"/>
          <w:lang w:val="uk-UA"/>
        </w:rPr>
        <w:t xml:space="preserve"> комунального майна)</w:t>
      </w:r>
      <w:r w:rsidR="006D46CD">
        <w:rPr>
          <w:color w:val="000000"/>
          <w:sz w:val="28"/>
          <w:szCs w:val="28"/>
          <w:lang w:val="uk-UA"/>
        </w:rPr>
        <w:t xml:space="preserve"> з балансу комунального некомерційного підприємства «Малинська міська лікарня» Малинської міської ради на баланс </w:t>
      </w:r>
      <w:r w:rsidR="00FC5B0E">
        <w:rPr>
          <w:color w:val="000000"/>
          <w:sz w:val="28"/>
          <w:szCs w:val="28"/>
          <w:lang w:val="uk-UA"/>
        </w:rPr>
        <w:t xml:space="preserve"> </w:t>
      </w:r>
      <w:r w:rsidR="006D46CD">
        <w:rPr>
          <w:color w:val="000000"/>
          <w:sz w:val="28"/>
          <w:szCs w:val="28"/>
          <w:lang w:val="uk-UA"/>
        </w:rPr>
        <w:t>КЗ «Територіальний центр соціального</w:t>
      </w:r>
      <w:r w:rsidR="001F2386">
        <w:rPr>
          <w:color w:val="000000"/>
          <w:sz w:val="28"/>
          <w:szCs w:val="28"/>
          <w:lang w:val="uk-UA"/>
        </w:rPr>
        <w:t xml:space="preserve"> </w:t>
      </w:r>
      <w:r w:rsidR="006D46CD">
        <w:rPr>
          <w:color w:val="000000"/>
          <w:sz w:val="28"/>
          <w:szCs w:val="28"/>
          <w:lang w:val="uk-UA"/>
        </w:rPr>
        <w:t xml:space="preserve">обслуговування (НСП) Малинської МТГ» - автомобіль </w:t>
      </w:r>
      <w:r w:rsidR="006D46CD">
        <w:rPr>
          <w:color w:val="000000"/>
          <w:sz w:val="28"/>
          <w:szCs w:val="28"/>
          <w:lang w:val="en-US"/>
        </w:rPr>
        <w:t>FIAT</w:t>
      </w:r>
      <w:r w:rsidR="006D46CD">
        <w:rPr>
          <w:color w:val="000000"/>
          <w:sz w:val="28"/>
          <w:szCs w:val="28"/>
          <w:lang w:val="uk-UA"/>
        </w:rPr>
        <w:t xml:space="preserve">, державний номерний знак </w:t>
      </w:r>
      <w:r w:rsidR="006D46CD">
        <w:rPr>
          <w:color w:val="000000"/>
          <w:sz w:val="28"/>
          <w:szCs w:val="28"/>
          <w:lang w:val="en-US"/>
        </w:rPr>
        <w:t>LC</w:t>
      </w:r>
      <w:r w:rsidR="006D46CD" w:rsidRPr="006D46CD">
        <w:rPr>
          <w:color w:val="000000"/>
          <w:sz w:val="28"/>
          <w:szCs w:val="28"/>
          <w:lang w:val="uk-UA"/>
        </w:rPr>
        <w:t>65</w:t>
      </w:r>
      <w:r w:rsidR="006D46CD">
        <w:rPr>
          <w:color w:val="000000"/>
          <w:sz w:val="28"/>
          <w:szCs w:val="28"/>
          <w:lang w:val="en-US"/>
        </w:rPr>
        <w:t>YMO</w:t>
      </w:r>
      <w:r w:rsidR="006D46CD">
        <w:rPr>
          <w:color w:val="000000"/>
          <w:sz w:val="28"/>
          <w:szCs w:val="28"/>
          <w:lang w:val="uk-UA"/>
        </w:rPr>
        <w:t xml:space="preserve">, </w:t>
      </w:r>
      <w:r w:rsidR="001F2386">
        <w:rPr>
          <w:color w:val="000000"/>
          <w:sz w:val="28"/>
          <w:szCs w:val="28"/>
          <w:lang w:val="uk-UA"/>
        </w:rPr>
        <w:t>ідентифікаційний номер (</w:t>
      </w:r>
      <w:r w:rsidR="001F2386">
        <w:rPr>
          <w:color w:val="000000"/>
          <w:sz w:val="28"/>
          <w:szCs w:val="28"/>
          <w:lang w:val="en-US"/>
        </w:rPr>
        <w:t>VIN</w:t>
      </w:r>
      <w:r w:rsidR="001F2386">
        <w:rPr>
          <w:color w:val="000000"/>
          <w:sz w:val="28"/>
          <w:szCs w:val="28"/>
          <w:lang w:val="uk-UA"/>
        </w:rPr>
        <w:t>)</w:t>
      </w:r>
      <w:r w:rsidR="001F2386" w:rsidRPr="001F2386">
        <w:rPr>
          <w:color w:val="000000"/>
          <w:sz w:val="28"/>
          <w:szCs w:val="28"/>
          <w:lang w:val="uk-UA"/>
        </w:rPr>
        <w:t xml:space="preserve"> </w:t>
      </w:r>
      <w:r w:rsidR="001F2386">
        <w:rPr>
          <w:color w:val="000000"/>
          <w:sz w:val="28"/>
          <w:szCs w:val="28"/>
          <w:lang w:val="en-US"/>
        </w:rPr>
        <w:t>ZFA</w:t>
      </w:r>
      <w:r w:rsidR="001F2386" w:rsidRPr="001F2386">
        <w:rPr>
          <w:color w:val="000000"/>
          <w:sz w:val="28"/>
          <w:szCs w:val="28"/>
          <w:lang w:val="uk-UA"/>
        </w:rPr>
        <w:t>25000002</w:t>
      </w:r>
      <w:r w:rsidR="00B77798">
        <w:rPr>
          <w:color w:val="000000"/>
          <w:sz w:val="28"/>
          <w:szCs w:val="28"/>
          <w:lang w:val="uk-UA"/>
        </w:rPr>
        <w:t>А</w:t>
      </w:r>
      <w:r w:rsidR="001F2386" w:rsidRPr="001F2386">
        <w:rPr>
          <w:color w:val="000000"/>
          <w:sz w:val="28"/>
          <w:szCs w:val="28"/>
          <w:lang w:val="uk-UA"/>
        </w:rPr>
        <w:t>00556</w:t>
      </w:r>
      <w:r w:rsidR="001F2386">
        <w:rPr>
          <w:color w:val="000000"/>
          <w:sz w:val="28"/>
          <w:szCs w:val="28"/>
          <w:lang w:val="uk-UA"/>
        </w:rPr>
        <w:t>, об’єм двигуна – 2287 куб. см, рік випуску – 2016, для використання за цільовим призначенням.</w:t>
      </w:r>
    </w:p>
    <w:p w14:paraId="344973AA" w14:textId="0E7BB631" w:rsidR="00D90EFD" w:rsidRPr="001F2386" w:rsidRDefault="001F2386" w:rsidP="001F2386">
      <w:pPr>
        <w:pStyle w:val="a3"/>
        <w:tabs>
          <w:tab w:val="left" w:pos="1418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D90EFD">
        <w:rPr>
          <w:color w:val="000000"/>
          <w:sz w:val="28"/>
          <w:szCs w:val="28"/>
        </w:rPr>
        <w:t xml:space="preserve">. Контроль за </w:t>
      </w:r>
      <w:proofErr w:type="spellStart"/>
      <w:r w:rsidR="00D90EFD">
        <w:rPr>
          <w:color w:val="000000"/>
          <w:sz w:val="28"/>
          <w:szCs w:val="28"/>
        </w:rPr>
        <w:t>виконанням</w:t>
      </w:r>
      <w:proofErr w:type="spellEnd"/>
      <w:r w:rsidR="00D90EFD">
        <w:rPr>
          <w:color w:val="000000"/>
          <w:sz w:val="28"/>
          <w:szCs w:val="28"/>
        </w:rPr>
        <w:t xml:space="preserve"> </w:t>
      </w:r>
      <w:proofErr w:type="spellStart"/>
      <w:r w:rsidR="00D90EFD">
        <w:rPr>
          <w:color w:val="000000"/>
          <w:sz w:val="28"/>
          <w:szCs w:val="28"/>
        </w:rPr>
        <w:t>цього</w:t>
      </w:r>
      <w:proofErr w:type="spellEnd"/>
      <w:r w:rsidR="00D90EFD">
        <w:rPr>
          <w:color w:val="000000"/>
          <w:sz w:val="28"/>
          <w:szCs w:val="28"/>
        </w:rPr>
        <w:t xml:space="preserve"> </w:t>
      </w:r>
      <w:proofErr w:type="spellStart"/>
      <w:r w:rsidR="00D90EFD">
        <w:rPr>
          <w:color w:val="000000"/>
          <w:sz w:val="28"/>
          <w:szCs w:val="28"/>
        </w:rPr>
        <w:t>рішення</w:t>
      </w:r>
      <w:proofErr w:type="spellEnd"/>
      <w:r w:rsidR="00D90EFD">
        <w:rPr>
          <w:color w:val="000000"/>
          <w:sz w:val="28"/>
          <w:szCs w:val="28"/>
        </w:rPr>
        <w:t xml:space="preserve"> </w:t>
      </w:r>
      <w:proofErr w:type="spellStart"/>
      <w:r w:rsidR="00D90EFD">
        <w:rPr>
          <w:color w:val="000000"/>
          <w:sz w:val="28"/>
          <w:szCs w:val="28"/>
        </w:rPr>
        <w:t>покласти</w:t>
      </w:r>
      <w:proofErr w:type="spellEnd"/>
      <w:r w:rsidR="00D90EFD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  <w:lang w:val="uk-UA"/>
        </w:rPr>
        <w:t>заступника міського голови Ві</w:t>
      </w:r>
      <w:r w:rsidR="00A66AC8">
        <w:rPr>
          <w:color w:val="000000"/>
          <w:sz w:val="28"/>
          <w:szCs w:val="28"/>
          <w:lang w:val="uk-UA"/>
        </w:rPr>
        <w:t>талія</w:t>
      </w:r>
      <w:r>
        <w:rPr>
          <w:color w:val="000000"/>
          <w:sz w:val="28"/>
          <w:szCs w:val="28"/>
          <w:lang w:val="uk-UA"/>
        </w:rPr>
        <w:t xml:space="preserve"> </w:t>
      </w:r>
      <w:r w:rsidR="00A66AC8">
        <w:rPr>
          <w:color w:val="000000"/>
          <w:sz w:val="28"/>
          <w:szCs w:val="28"/>
          <w:lang w:val="uk-UA"/>
        </w:rPr>
        <w:t>ЛУКАШЕНКА</w:t>
      </w:r>
      <w:r>
        <w:rPr>
          <w:color w:val="000000"/>
          <w:sz w:val="28"/>
          <w:szCs w:val="28"/>
          <w:lang w:val="uk-UA"/>
        </w:rPr>
        <w:t>.</w:t>
      </w:r>
    </w:p>
    <w:p w14:paraId="00E70AA4" w14:textId="77777777" w:rsidR="00D90EFD" w:rsidRDefault="00D90EFD" w:rsidP="00D90EFD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</w:pPr>
      <w:r>
        <w:t> </w:t>
      </w:r>
    </w:p>
    <w:p w14:paraId="3E7C494B" w14:textId="69D08750" w:rsidR="00D90EFD" w:rsidRDefault="00D90EFD" w:rsidP="00D90EFD">
      <w:pPr>
        <w:pStyle w:val="a3"/>
        <w:spacing w:before="0" w:beforeAutospacing="0" w:after="0" w:afterAutospacing="0"/>
        <w:jc w:val="both"/>
      </w:pPr>
      <w:r>
        <w:t> 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Міський</w:t>
      </w:r>
      <w:proofErr w:type="spellEnd"/>
      <w:r>
        <w:rPr>
          <w:color w:val="000000"/>
          <w:sz w:val="28"/>
          <w:szCs w:val="28"/>
        </w:rPr>
        <w:t xml:space="preserve"> голова                                                                   Олександр СИТАЙЛО</w:t>
      </w:r>
    </w:p>
    <w:p w14:paraId="7C201BC3" w14:textId="6AF23B0E" w:rsidR="00E11ABC" w:rsidRPr="00A76876" w:rsidRDefault="00D90EFD" w:rsidP="00E11ABC">
      <w:pPr>
        <w:pStyle w:val="a3"/>
        <w:spacing w:before="0" w:beforeAutospacing="0" w:after="0" w:afterAutospacing="0"/>
        <w:ind w:left="1134"/>
        <w:jc w:val="both"/>
      </w:pPr>
      <w:r>
        <w:t>  </w:t>
      </w:r>
    </w:p>
    <w:p w14:paraId="76D60F75" w14:textId="78EADF4E" w:rsidR="00E11ABC" w:rsidRPr="007A1475" w:rsidRDefault="00E11ABC" w:rsidP="00E11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 </w:t>
      </w:r>
      <w:r w:rsidR="007A1475" w:rsidRPr="007A1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</w:t>
      </w:r>
      <w:r w:rsidR="00A66A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талій ЛУКАШЕНКО</w:t>
      </w:r>
      <w:r w:rsidRPr="007A14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1BF305" w14:textId="670456DB" w:rsidR="00E11ABC" w:rsidRPr="001F2386" w:rsidRDefault="00E11ABC" w:rsidP="00E11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1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 </w:t>
      </w:r>
      <w:r w:rsidR="001F238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Ігор МАЛЕГУС</w:t>
      </w:r>
    </w:p>
    <w:p w14:paraId="0446AF82" w14:textId="77777777" w:rsidR="00E11ABC" w:rsidRPr="007A1475" w:rsidRDefault="00E11ABC" w:rsidP="00E11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 Олександр ПАРШАКОВ</w:t>
      </w:r>
    </w:p>
    <w:p w14:paraId="563FA081" w14:textId="72F463B1" w:rsidR="00E11ABC" w:rsidRPr="007A1475" w:rsidRDefault="00E11ABC" w:rsidP="00E11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A1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 </w:t>
      </w:r>
      <w:r w:rsidRPr="007A14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Наталія СТОЛЯР</w:t>
      </w:r>
    </w:p>
    <w:p w14:paraId="4E392F39" w14:textId="61FD59DD" w:rsidR="00D90EFD" w:rsidRDefault="00D90EFD" w:rsidP="00D90EFD">
      <w:pPr>
        <w:pStyle w:val="a3"/>
        <w:spacing w:before="0" w:beforeAutospacing="0" w:after="0" w:afterAutospacing="0"/>
        <w:ind w:left="1134"/>
        <w:jc w:val="both"/>
      </w:pPr>
    </w:p>
    <w:sectPr w:rsidR="00D90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FD"/>
    <w:rsid w:val="00027F36"/>
    <w:rsid w:val="00037C52"/>
    <w:rsid w:val="001944DA"/>
    <w:rsid w:val="001F2386"/>
    <w:rsid w:val="005A02CE"/>
    <w:rsid w:val="0063391C"/>
    <w:rsid w:val="006D46CD"/>
    <w:rsid w:val="007A1475"/>
    <w:rsid w:val="008E2EC4"/>
    <w:rsid w:val="00A114ED"/>
    <w:rsid w:val="00A66AC8"/>
    <w:rsid w:val="00B77798"/>
    <w:rsid w:val="00BE6C0F"/>
    <w:rsid w:val="00D90EFD"/>
    <w:rsid w:val="00E11ABC"/>
    <w:rsid w:val="00FC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954C7"/>
  <w15:chartTrackingRefBased/>
  <w15:docId w15:val="{8D501148-BCC6-453C-859F-6AB89CA5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356,baiaagaaboqcaaadoi4aaavilgaaaaaaaaaaaaaaaaaaaaaaaaaaaaaaaaaaaaaaaaaaaaaaaaaaaaaaaaaaaaaaaaaaaaaaaaaaaaaaaaaaaaaaaaaaaaaaaaaaaaaaaaaaaaaaaaaaaaaaaaaaaaaaaaaaaaaaaaaaaaaaaaaaaaaaaaaaaaaaaaaaaaaaaaaaaaaaaaaaaaaaaaaaaaaaaaaaaaaaaaaaaaa"/>
    <w:basedOn w:val="a"/>
    <w:rsid w:val="00D9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9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9C3B4-F31E-4E9F-B459-A012AA8D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malynrada</cp:lastModifiedBy>
  <cp:revision>3</cp:revision>
  <cp:lastPrinted>2026-05-22T07:34:00Z</cp:lastPrinted>
  <dcterms:created xsi:type="dcterms:W3CDTF">2026-05-22T07:43:00Z</dcterms:created>
  <dcterms:modified xsi:type="dcterms:W3CDTF">2026-05-28T06:58:00Z</dcterms:modified>
</cp:coreProperties>
</file>